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5C2D91"/>
          <w:sz w:val="44"/>
          <w:szCs w:val="44"/>
        </w:rPr>
        <w:t xml:space="preserve">SIPHO DLAMINI</w:t>
      </w:r>
    </w:p>
    <w:p>
      <w:pPr>
        <w:spacing w:after="60"/>
        <w:jc w:val="center"/>
      </w:pPr>
      <w:r>
        <w:rPr>
          <w:rFonts w:ascii="Arial" w:cs="Arial" w:eastAsia="Arial" w:hAnsi="Arial"/>
          <w:i/>
          <w:iCs/>
          <w:color w:val="555555"/>
          <w:sz w:val="20"/>
          <w:szCs w:val="20"/>
        </w:rPr>
        <w:t xml:space="preserve">Project Manager  |  Transitioning from Teaching to Corporate Training &amp; L&amp;D</w:t>
      </w:r>
    </w:p>
    <w:p>
      <w:pPr>
        <w:spacing w:after="100"/>
        <w:jc w:val="center"/>
      </w:pPr>
      <w:r>
        <w:rPr>
          <w:rFonts w:ascii="Arial" w:cs="Arial" w:eastAsia="Arial" w:hAnsi="Arial"/>
          <w:color w:val="666666"/>
          <w:sz w:val="20"/>
          <w:szCs w:val="20"/>
        </w:rPr>
        <w:t xml:space="preserve">Sandton, Gauteng  |  sipho.d@email.com  |  +27 79 000 0000  |  linkedin.com/in/siphodlamini</w:t>
      </w:r>
    </w:p>
    <w:p>
      <w:pPr>
        <w:pBdr>
          <w:bottom w:val="single" w:color="5C2D91" w:sz="6" w:space="1"/>
        </w:pBdr>
        <w:spacing w:before="60" w:after="60"/>
      </w:pPr>
    </w:p>
    <w:p>
      <w:pPr>
        <w:spacing w:before="220" w:after="80"/>
      </w:pPr>
      <w:r>
        <w:rPr>
          <w:rFonts w:ascii="Arial" w:cs="Arial" w:eastAsia="Arial" w:hAnsi="Arial"/>
          <w:b/>
          <w:bCs/>
          <w:caps/>
          <w:color w:val="5C2D91"/>
          <w:sz w:val="26"/>
          <w:szCs w:val="26"/>
        </w:rPr>
        <w:t xml:space="preserve">Personal Statement</w:t>
      </w:r>
    </w:p>
    <w:p>
      <w:pPr>
        <w:spacing w:after="120"/>
      </w:pPr>
      <w:r>
        <w:rPr>
          <w:rFonts w:ascii="Arial" w:cs="Arial" w:eastAsia="Arial" w:hAnsi="Arial"/>
          <w:sz w:val="22"/>
          <w:szCs w:val="22"/>
        </w:rPr>
        <w:t xml:space="preserve">Experienced educator transitioning into corporate Learning &amp; Development. I bring 10 years of curriculum design, coaching, and facilitation experience to the corporate environment. My ability to translate complex content into engaging learning experiences, combined with strong project coordination and stakeholder communication skills, makes me uniquely positioned to add value in an L&amp;D or Training Manager role.</w:t>
      </w:r>
    </w:p>
    <w:p>
      <w:pPr>
        <w:pBdr>
          <w:bottom w:val="single" w:color="5C2D91" w:sz="6" w:space="1"/>
        </w:pBdr>
        <w:spacing w:before="60" w:after="60"/>
      </w:pPr>
    </w:p>
    <w:p>
      <w:pPr>
        <w:spacing w:before="220" w:after="80"/>
      </w:pPr>
      <w:r>
        <w:rPr>
          <w:rFonts w:ascii="Arial" w:cs="Arial" w:eastAsia="Arial" w:hAnsi="Arial"/>
          <w:b/>
          <w:bCs/>
          <w:caps/>
          <w:color w:val="5C2D91"/>
          <w:sz w:val="26"/>
          <w:szCs w:val="26"/>
        </w:rPr>
        <w:t xml:space="preserve">Transferable Skills</w:t>
      </w:r>
    </w:p>
    <w:p>
      <w:pPr>
        <w:spacing w:before="80" w:after="60"/>
      </w:pPr>
      <w:r>
        <w:rPr>
          <w:rFonts w:ascii="Arial" w:cs="Arial" w:eastAsia="Arial" w:hAnsi="Arial"/>
          <w:b/>
          <w:bCs/>
          <w:color w:val="5C2D91"/>
          <w:sz w:val="22"/>
          <w:szCs w:val="22"/>
        </w:rPr>
        <w:t xml:space="preserve">Curriculum &amp; Content Design: </w:t>
      </w:r>
      <w:r>
        <w:rPr>
          <w:rFonts w:ascii="Arial" w:cs="Arial" w:eastAsia="Arial" w:hAnsi="Arial"/>
          <w:sz w:val="22"/>
          <w:szCs w:val="22"/>
        </w:rPr>
        <w:t xml:space="preserve">Developed and delivered 25+ bespoke learning programmes for diverse learner groups aged 14–40.</w:t>
      </w:r>
    </w:p>
    <w:p>
      <w:pPr>
        <w:spacing w:before="80" w:after="60"/>
      </w:pPr>
      <w:r>
        <w:rPr>
          <w:rFonts w:ascii="Arial" w:cs="Arial" w:eastAsia="Arial" w:hAnsi="Arial"/>
          <w:b/>
          <w:bCs/>
          <w:color w:val="5C2D91"/>
          <w:sz w:val="22"/>
          <w:szCs w:val="22"/>
        </w:rPr>
        <w:t xml:space="preserve">Facilitation &amp; Presentation: </w:t>
      </w:r>
      <w:r>
        <w:rPr>
          <w:rFonts w:ascii="Arial" w:cs="Arial" w:eastAsia="Arial" w:hAnsi="Arial"/>
          <w:sz w:val="22"/>
          <w:szCs w:val="22"/>
        </w:rPr>
        <w:t xml:space="preserve">Facilitated workshops of up to 120 participants; skilled in both in-person and virtual delivery (Zoom, MS Teams).</w:t>
      </w:r>
    </w:p>
    <w:p>
      <w:pPr>
        <w:spacing w:before="80" w:after="60"/>
      </w:pPr>
      <w:r>
        <w:rPr>
          <w:rFonts w:ascii="Arial" w:cs="Arial" w:eastAsia="Arial" w:hAnsi="Arial"/>
          <w:b/>
          <w:bCs/>
          <w:color w:val="5C2D91"/>
          <w:sz w:val="22"/>
          <w:szCs w:val="22"/>
        </w:rPr>
        <w:t xml:space="preserve">Project Coordination: </w:t>
      </w:r>
      <w:r>
        <w:rPr>
          <w:rFonts w:ascii="Arial" w:cs="Arial" w:eastAsia="Arial" w:hAnsi="Arial"/>
          <w:sz w:val="22"/>
          <w:szCs w:val="22"/>
        </w:rPr>
        <w:t xml:space="preserve">Managed school-wide events, examination schedules, and cross-departmental curriculum revision projects.</w:t>
      </w:r>
    </w:p>
    <w:p>
      <w:pPr>
        <w:spacing w:before="80" w:after="60"/>
      </w:pPr>
      <w:r>
        <w:rPr>
          <w:rFonts w:ascii="Arial" w:cs="Arial" w:eastAsia="Arial" w:hAnsi="Arial"/>
          <w:b/>
          <w:bCs/>
          <w:color w:val="5C2D91"/>
          <w:sz w:val="22"/>
          <w:szCs w:val="22"/>
        </w:rPr>
        <w:t xml:space="preserve">Coaching &amp; Mentoring: </w:t>
      </w:r>
      <w:r>
        <w:rPr>
          <w:rFonts w:ascii="Arial" w:cs="Arial" w:eastAsia="Arial" w:hAnsi="Arial"/>
          <w:sz w:val="22"/>
          <w:szCs w:val="22"/>
        </w:rPr>
        <w:t xml:space="preserve">Mentored 12 student teachers over 5 years; coached colleagues through professional development cycles.</w:t>
      </w:r>
    </w:p>
    <w:p>
      <w:pPr>
        <w:spacing w:before="80" w:after="60"/>
      </w:pPr>
      <w:r>
        <w:rPr>
          <w:rFonts w:ascii="Arial" w:cs="Arial" w:eastAsia="Arial" w:hAnsi="Arial"/>
          <w:b/>
          <w:bCs/>
          <w:color w:val="5C2D91"/>
          <w:sz w:val="22"/>
          <w:szCs w:val="22"/>
        </w:rPr>
        <w:t xml:space="preserve">Data &amp; Reporting: </w:t>
      </w:r>
      <w:r>
        <w:rPr>
          <w:rFonts w:ascii="Arial" w:cs="Arial" w:eastAsia="Arial" w:hAnsi="Arial"/>
          <w:sz w:val="22"/>
          <w:szCs w:val="22"/>
        </w:rPr>
        <w:t xml:space="preserve">Tracked student performance metrics, prepared detailed analytical reports for senior leadership quarterly.</w:t>
      </w:r>
    </w:p>
    <w:p>
      <w:pPr>
        <w:pBdr>
          <w:bottom w:val="single" w:color="5C2D91" w:sz="6" w:space="1"/>
        </w:pBdr>
        <w:spacing w:before="60" w:after="60"/>
      </w:pPr>
    </w:p>
    <w:p>
      <w:pPr>
        <w:spacing w:before="220" w:after="80"/>
      </w:pPr>
      <w:r>
        <w:rPr>
          <w:rFonts w:ascii="Arial" w:cs="Arial" w:eastAsia="Arial" w:hAnsi="Arial"/>
          <w:b/>
          <w:bCs/>
          <w:caps/>
          <w:color w:val="5C2D91"/>
          <w:sz w:val="26"/>
          <w:szCs w:val="26"/>
        </w:rPr>
        <w:t xml:space="preserve">Professional Experience</w:t>
      </w:r>
    </w:p>
    <w:p>
      <w:pPr>
        <w:tabs>
          <w:tab w:val="right" w:pos="9360"/>
        </w:tabs>
        <w:spacing w:before="80" w:after="20"/>
      </w:pPr>
      <w:r>
        <w:rPr>
          <w:rFonts w:ascii="Arial" w:cs="Arial" w:eastAsia="Arial" w:hAnsi="Arial"/>
          <w:b/>
          <w:bCs/>
          <w:sz w:val="22"/>
          <w:szCs w:val="22"/>
        </w:rPr>
        <w:t xml:space="preserve">Senior Educator &amp; Head of Department – English</w:t>
      </w:r>
      <w:r>
        <w:rPr>
          <w:rFonts w:ascii="Arial" w:cs="Arial" w:eastAsia="Arial" w:hAnsi="Arial"/>
          <w:color w:val="888888"/>
          <w:sz w:val="20"/>
          <w:szCs w:val="20"/>
        </w:rPr>
        <w:t xml:space="preserve">	2014 – 2024</w:t>
      </w:r>
    </w:p>
    <w:p>
      <w:pPr>
        <w:spacing w:after="80"/>
      </w:pPr>
      <w:r>
        <w:rPr>
          <w:rFonts w:ascii="Arial" w:cs="Arial" w:eastAsia="Arial" w:hAnsi="Arial"/>
          <w:i/>
          <w:iCs/>
          <w:color w:val="555555"/>
          <w:sz w:val="20"/>
          <w:szCs w:val="20"/>
        </w:rPr>
        <w:t xml:space="preserve">St. John's College, Johannesburg</w:t>
      </w:r>
    </w:p>
    <w:p>
      <w:pPr>
        <w:pStyle w:val="ListParagraph"/>
        <w:numPr>
          <w:ilvl w:val="0"/>
          <w:numId w:val="2"/>
        </w:numPr>
        <w:spacing w:before="40" w:after="40"/>
      </w:pPr>
      <w:r>
        <w:rPr>
          <w:rFonts w:ascii="Arial" w:cs="Arial" w:eastAsia="Arial" w:hAnsi="Arial"/>
          <w:sz w:val="22"/>
          <w:szCs w:val="22"/>
        </w:rPr>
        <w:t xml:space="preserve">Designed and implemented a revised Grades 10–12 English curriculum adopted across 3 partner schools.</w:t>
      </w:r>
    </w:p>
    <w:p>
      <w:pPr>
        <w:pStyle w:val="ListParagraph"/>
        <w:numPr>
          <w:ilvl w:val="0"/>
          <w:numId w:val="2"/>
        </w:numPr>
        <w:spacing w:before="40" w:after="40"/>
      </w:pPr>
      <w:r>
        <w:rPr>
          <w:rFonts w:ascii="Arial" w:cs="Arial" w:eastAsia="Arial" w:hAnsi="Arial"/>
          <w:sz w:val="22"/>
          <w:szCs w:val="22"/>
        </w:rPr>
        <w:t xml:space="preserve">Increased department matric pass rate from 76% to 94% over 5 years through targeted intervention programmes.</w:t>
      </w:r>
    </w:p>
    <w:p>
      <w:pPr>
        <w:pStyle w:val="ListParagraph"/>
        <w:numPr>
          <w:ilvl w:val="0"/>
          <w:numId w:val="2"/>
        </w:numPr>
        <w:spacing w:before="40" w:after="40"/>
      </w:pPr>
      <w:r>
        <w:rPr>
          <w:rFonts w:ascii="Arial" w:cs="Arial" w:eastAsia="Arial" w:hAnsi="Arial"/>
          <w:sz w:val="22"/>
          <w:szCs w:val="22"/>
        </w:rPr>
        <w:t xml:space="preserve">Organised and facilitated 3 professional development workshops annually for teaching staff of 40+.</w:t>
      </w:r>
    </w:p>
    <w:p>
      <w:pPr>
        <w:pStyle w:val="ListParagraph"/>
        <w:numPr>
          <w:ilvl w:val="0"/>
          <w:numId w:val="2"/>
        </w:numPr>
        <w:spacing w:before="40" w:after="40"/>
      </w:pPr>
      <w:r>
        <w:rPr>
          <w:rFonts w:ascii="Arial" w:cs="Arial" w:eastAsia="Arial" w:hAnsi="Arial"/>
          <w:sz w:val="22"/>
          <w:szCs w:val="22"/>
        </w:rPr>
        <w:t xml:space="preserve">Led a cross-departmental digital learning initiative, integrating EdTech tools into 8 subject departments.</w:t>
      </w:r>
    </w:p>
    <w:p>
      <w:pPr>
        <w:tabs>
          <w:tab w:val="right" w:pos="9360"/>
        </w:tabs>
        <w:spacing w:before="120" w:after="20"/>
      </w:pPr>
      <w:r>
        <w:rPr>
          <w:rFonts w:ascii="Arial" w:cs="Arial" w:eastAsia="Arial" w:hAnsi="Arial"/>
          <w:b/>
          <w:bCs/>
          <w:sz w:val="22"/>
          <w:szCs w:val="22"/>
        </w:rPr>
        <w:t xml:space="preserve">Freelance Corporate Trainer (Part-time)</w:t>
      </w:r>
      <w:r>
        <w:rPr>
          <w:rFonts w:ascii="Arial" w:cs="Arial" w:eastAsia="Arial" w:hAnsi="Arial"/>
          <w:color w:val="888888"/>
          <w:sz w:val="20"/>
          <w:szCs w:val="20"/>
        </w:rPr>
        <w:t xml:space="preserve">	2020 – Present</w:t>
      </w:r>
    </w:p>
    <w:p>
      <w:pPr>
        <w:spacing w:after="80"/>
      </w:pPr>
      <w:r>
        <w:rPr>
          <w:rFonts w:ascii="Arial" w:cs="Arial" w:eastAsia="Arial" w:hAnsi="Arial"/>
          <w:i/>
          <w:iCs/>
          <w:color w:val="555555"/>
          <w:sz w:val="20"/>
          <w:szCs w:val="20"/>
        </w:rPr>
        <w:t xml:space="preserve">Various Corporate Clients, Johannesburg</w:t>
      </w:r>
    </w:p>
    <w:p>
      <w:pPr>
        <w:pStyle w:val="ListParagraph"/>
        <w:numPr>
          <w:ilvl w:val="0"/>
          <w:numId w:val="2"/>
        </w:numPr>
        <w:spacing w:before="40" w:after="40"/>
      </w:pPr>
      <w:r>
        <w:rPr>
          <w:rFonts w:ascii="Arial" w:cs="Arial" w:eastAsia="Arial" w:hAnsi="Arial"/>
          <w:sz w:val="22"/>
          <w:szCs w:val="22"/>
        </w:rPr>
        <w:t xml:space="preserve">Designed and delivered business writing and communication workshops for corporate clients including a JSE-listed firm.</w:t>
      </w:r>
    </w:p>
    <w:p>
      <w:pPr>
        <w:pStyle w:val="ListParagraph"/>
        <w:numPr>
          <w:ilvl w:val="0"/>
          <w:numId w:val="2"/>
        </w:numPr>
        <w:spacing w:before="40" w:after="40"/>
      </w:pPr>
      <w:r>
        <w:rPr>
          <w:rFonts w:ascii="Arial" w:cs="Arial" w:eastAsia="Arial" w:hAnsi="Arial"/>
          <w:sz w:val="22"/>
          <w:szCs w:val="22"/>
        </w:rPr>
        <w:t xml:space="preserve">Received average facilitator rating of 4.7/5 across 12 corporate training engagements.</w:t>
      </w:r>
    </w:p>
    <w:p>
      <w:pPr>
        <w:pBdr>
          <w:bottom w:val="single" w:color="5C2D91" w:sz="6" w:space="1"/>
        </w:pBdr>
        <w:spacing w:before="60" w:after="60"/>
      </w:pPr>
    </w:p>
    <w:p>
      <w:pPr>
        <w:spacing w:before="220" w:after="80"/>
      </w:pPr>
      <w:r>
        <w:rPr>
          <w:rFonts w:ascii="Arial" w:cs="Arial" w:eastAsia="Arial" w:hAnsi="Arial"/>
          <w:b/>
          <w:bCs/>
          <w:caps/>
          <w:color w:val="5C2D91"/>
          <w:sz w:val="26"/>
          <w:szCs w:val="26"/>
        </w:rPr>
        <w:t xml:space="preserve">Education</w:t>
      </w:r>
    </w:p>
    <w:p>
      <w:pPr>
        <w:tabs>
          <w:tab w:val="right" w:pos="9360"/>
        </w:tabs>
        <w:spacing w:before="80" w:after="20"/>
      </w:pPr>
      <w:r>
        <w:rPr>
          <w:rFonts w:ascii="Arial" w:cs="Arial" w:eastAsia="Arial" w:hAnsi="Arial"/>
          <w:b/>
          <w:bCs/>
          <w:sz w:val="22"/>
          <w:szCs w:val="22"/>
        </w:rPr>
        <w:t xml:space="preserve">Postgraduate Diploma in Education (PGCE)</w:t>
      </w:r>
      <w:r>
        <w:rPr>
          <w:rFonts w:ascii="Arial" w:cs="Arial" w:eastAsia="Arial" w:hAnsi="Arial"/>
          <w:color w:val="888888"/>
          <w:sz w:val="20"/>
          <w:szCs w:val="20"/>
        </w:rPr>
        <w:t xml:space="preserve">	2014</w:t>
      </w:r>
    </w:p>
    <w:p>
      <w:pPr>
        <w:spacing w:after="60"/>
      </w:pPr>
      <w:r>
        <w:rPr>
          <w:rFonts w:ascii="Arial" w:cs="Arial" w:eastAsia="Arial" w:hAnsi="Arial"/>
          <w:i/>
          <w:iCs/>
          <w:color w:val="555555"/>
          <w:sz w:val="20"/>
          <w:szCs w:val="20"/>
        </w:rPr>
        <w:t xml:space="preserve">University of the Witwatersrand, Johannesburg</w:t>
      </w:r>
    </w:p>
    <w:p>
      <w:pPr>
        <w:tabs>
          <w:tab w:val="right" w:pos="9360"/>
        </w:tabs>
        <w:spacing w:before="80" w:after="20"/>
      </w:pPr>
      <w:r>
        <w:rPr>
          <w:rFonts w:ascii="Arial" w:cs="Arial" w:eastAsia="Arial" w:hAnsi="Arial"/>
          <w:b/>
          <w:bCs/>
          <w:sz w:val="22"/>
          <w:szCs w:val="22"/>
        </w:rPr>
        <w:t xml:space="preserve">BA English &amp; Psychology</w:t>
      </w:r>
      <w:r>
        <w:rPr>
          <w:rFonts w:ascii="Arial" w:cs="Arial" w:eastAsia="Arial" w:hAnsi="Arial"/>
          <w:color w:val="888888"/>
          <w:sz w:val="20"/>
          <w:szCs w:val="20"/>
        </w:rPr>
        <w:t xml:space="preserve">	2013</w:t>
      </w:r>
    </w:p>
    <w:p>
      <w:pPr>
        <w:spacing w:after="100"/>
      </w:pPr>
      <w:r>
        <w:rPr>
          <w:rFonts w:ascii="Arial" w:cs="Arial" w:eastAsia="Arial" w:hAnsi="Arial"/>
          <w:i/>
          <w:iCs/>
          <w:color w:val="555555"/>
          <w:sz w:val="20"/>
          <w:szCs w:val="20"/>
        </w:rPr>
        <w:t xml:space="preserve">University of the Witwatersrand, Johannesburg</w:t>
      </w:r>
    </w:p>
    <w:p>
      <w:pPr>
        <w:pBdr>
          <w:bottom w:val="single" w:color="5C2D91" w:sz="6" w:space="1"/>
        </w:pBdr>
        <w:spacing w:before="60" w:after="60"/>
      </w:pPr>
    </w:p>
    <w:p>
      <w:pPr>
        <w:spacing w:before="220" w:after="80"/>
      </w:pPr>
      <w:r>
        <w:rPr>
          <w:rFonts w:ascii="Arial" w:cs="Arial" w:eastAsia="Arial" w:hAnsi="Arial"/>
          <w:b/>
          <w:bCs/>
          <w:caps/>
          <w:color w:val="5C2D91"/>
          <w:sz w:val="26"/>
          <w:szCs w:val="26"/>
        </w:rPr>
        <w:t xml:space="preserve">Relevant Certifications &amp; Development</w:t>
      </w:r>
    </w:p>
    <w:p>
      <w:pPr>
        <w:pStyle w:val="ListParagraph"/>
        <w:numPr>
          <w:ilvl w:val="0"/>
          <w:numId w:val="2"/>
        </w:numPr>
        <w:spacing w:before="40" w:after="40"/>
      </w:pPr>
      <w:r>
        <w:rPr>
          <w:rFonts w:ascii="Arial" w:cs="Arial" w:eastAsia="Arial" w:hAnsi="Arial"/>
          <w:sz w:val="22"/>
          <w:szCs w:val="22"/>
        </w:rPr>
        <w:t xml:space="preserve">ATD (Association for Talent Development) – Foundations of Instructional Design, 2023</w:t>
      </w:r>
    </w:p>
    <w:p>
      <w:pPr>
        <w:pStyle w:val="ListParagraph"/>
        <w:numPr>
          <w:ilvl w:val="0"/>
          <w:numId w:val="2"/>
        </w:numPr>
        <w:spacing w:before="40" w:after="40"/>
      </w:pPr>
      <w:r>
        <w:rPr>
          <w:rFonts w:ascii="Arial" w:cs="Arial" w:eastAsia="Arial" w:hAnsi="Arial"/>
          <w:sz w:val="22"/>
          <w:szCs w:val="22"/>
        </w:rPr>
        <w:t xml:space="preserve">Certificate in Organisational Learning &amp; Development – UNISA, 2022</w:t>
      </w:r>
    </w:p>
    <w:p>
      <w:pPr>
        <w:pStyle w:val="ListParagraph"/>
        <w:numPr>
          <w:ilvl w:val="0"/>
          <w:numId w:val="2"/>
        </w:numPr>
        <w:spacing w:before="40" w:after="40"/>
      </w:pPr>
      <w:r>
        <w:rPr>
          <w:rFonts w:ascii="Arial" w:cs="Arial" w:eastAsia="Arial" w:hAnsi="Arial"/>
          <w:sz w:val="22"/>
          <w:szCs w:val="22"/>
        </w:rPr>
        <w:t xml:space="preserve">Facilitation Skills for Corporates – HR Future Academy, 2021</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2026-03-13T01:18:26.825Z</dcterms:created>
  <dcterms:modified xsi:type="dcterms:W3CDTF">2026-03-13T01:18:26.825Z</dcterms:modified>
</cp:coreProperties>
</file>

<file path=docProps/custom.xml><?xml version="1.0" encoding="utf-8"?>
<Properties xmlns="http://schemas.openxmlformats.org/officeDocument/2006/custom-properties" xmlns:vt="http://schemas.openxmlformats.org/officeDocument/2006/docPropsVTypes"/>
</file>