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E4057"/>
          <w:sz w:val="40"/>
          <w:szCs w:val="40"/>
        </w:rPr>
        <w:t xml:space="preserve">JANE SMITH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Johannesburg, South Africa  |  jane.smith@email.com  |  +27 82 000 0000  |  linkedin.com/in/janesmith</w:t>
      </w:r>
    </w:p>
    <w:p>
      <w:pPr>
        <w:pBdr>
          <w:bottom w:val="single" w:color="2E4057" w:sz="6" w:space="1"/>
        </w:pBd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aps/>
          <w:color w:val="2E4057"/>
          <w:sz w:val="26"/>
          <w:szCs w:val="26"/>
        </w:rPr>
        <w:t xml:space="preserve">Professional Summary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Results-driven marketing professional with 6+ years of experience developing data-led digital campaigns. Proven track record of increasing brand engagement by up to 45% and delivering projects on time and within budget. Skilled in cross-functional collaboration and stakeholder management.</w:t>
      </w:r>
    </w:p>
    <w:p>
      <w:pPr>
        <w:pBdr>
          <w:bottom w:val="single" w:color="2E4057" w:sz="6" w:space="1"/>
        </w:pBd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aps/>
          <w:color w:val="2E4057"/>
          <w:sz w:val="26"/>
          <w:szCs w:val="26"/>
        </w:rPr>
        <w:t xml:space="preserve">Work Experience</w:t>
      </w:r>
    </w:p>
    <w:p>
      <w:pPr>
        <w:tabs>
          <w:tab w:val="right" w:pos="9360"/>
        </w:tabs>
        <w:spacing w:before="10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Marketing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2021 – Present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ABC Corporation, Johannesburg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Grew digital marketing revenue by 38% through targeted paid media campaigns across Google and Meta platforms.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Led a team of 6 marketers, providing mentorship and performance reviews quarterly.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Reduced customer acquisition cost by 22% by optimising the marketing funnel using A/B testing.</w:t>
      </w:r>
    </w:p>
    <w:p>
      <w:pPr>
        <w:tabs>
          <w:tab w:val="right" w:pos="9360"/>
        </w:tabs>
        <w:spacing w:before="12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Marketing Specialist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 2018 – Dec 2020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XYZ Agency, Cape Town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Managed social media accounts with combined following of 200,000+ across 5 platforms.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Produced monthly performance reports and presented insights to C-suite stakeholders.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Coordinated 3 large-scale product launch campaigns resulting in 15,000+ leads.</w:t>
      </w:r>
    </w:p>
    <w:p>
      <w:pPr>
        <w:pBdr>
          <w:bottom w:val="single" w:color="2E4057" w:sz="6" w:space="1"/>
        </w:pBd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aps/>
          <w:color w:val="2E4057"/>
          <w:sz w:val="26"/>
          <w:szCs w:val="26"/>
        </w:rPr>
        <w:t xml:space="preserve">Education</w:t>
      </w:r>
    </w:p>
    <w:p>
      <w:pPr>
        <w:tabs>
          <w:tab w:val="right" w:pos="9360"/>
        </w:tabs>
        <w:spacing w:before="80" w:after="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BCom Marketing Management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2015 – 2017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Johannesburg, Johannesburg</w:t>
      </w:r>
    </w:p>
    <w:p>
      <w:pPr>
        <w:pBdr>
          <w:bottom w:val="single" w:color="2E4057" w:sz="6" w:space="1"/>
        </w:pBd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aps/>
          <w:color w:val="2E4057"/>
          <w:sz w:val="26"/>
          <w:szCs w:val="26"/>
        </w:rPr>
        <w:t xml:space="preserve">Key Skills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Digital Marketing  |  SEO/SEM  |  Google Analytics  |  HubSpot  |  Paid Media  |  Content Strategy  |  Data Analysis  |  Team Leadership  |  Stakeholder Management  |  Budget Forecasting</w:t>
      </w:r>
    </w:p>
    <w:p>
      <w:pPr>
        <w:pBdr>
          <w:bottom w:val="single" w:color="2E4057" w:sz="6" w:space="1"/>
        </w:pBd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aps/>
          <w:color w:val="2E4057"/>
          <w:sz w:val="26"/>
          <w:szCs w:val="26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Google Ads Certified – Google,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HubSpot Content Marketing Certification – HubSpot Academy, 2022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Facebook Blueprint Certification – Meta, 2021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2026-03-13T01:18:26.612Z</dcterms:created>
  <dcterms:modified xsi:type="dcterms:W3CDTF">2026-03-13T01:18:26.613Z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